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15" w:rsidRDefault="00C05815" w:rsidP="00C05815">
      <w:pPr>
        <w:rPr>
          <w:color w:val="000000"/>
        </w:rPr>
      </w:pPr>
    </w:p>
    <w:p w:rsidR="00C05815" w:rsidRPr="00C05815" w:rsidRDefault="00C05815" w:rsidP="00C05815">
      <w:pPr>
        <w:pStyle w:val="ListParagraph"/>
        <w:rPr>
          <w:color w:val="003865"/>
          <w:sz w:val="22"/>
          <w:szCs w:val="22"/>
        </w:rPr>
      </w:pPr>
      <w:r>
        <w:rPr>
          <w:color w:val="003865"/>
          <w:sz w:val="22"/>
          <w:szCs w:val="22"/>
        </w:rPr>
        <w:t>MPCA 2020 CWD SUMMARY  March 2020</w:t>
      </w:r>
    </w:p>
    <w:p w:rsidR="00C05815" w:rsidRDefault="00C05815" w:rsidP="00C05815">
      <w:pPr>
        <w:pStyle w:val="ListParagraph"/>
        <w:numPr>
          <w:ilvl w:val="0"/>
          <w:numId w:val="1"/>
        </w:numPr>
        <w:rPr>
          <w:color w:val="003865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Approved methods for disposal of CWD-positive deer:</w:t>
      </w:r>
    </w:p>
    <w:p w:rsidR="00C05815" w:rsidRDefault="00C05815" w:rsidP="00C05815">
      <w:pPr>
        <w:pStyle w:val="ListParagraph"/>
        <w:numPr>
          <w:ilvl w:val="1"/>
          <w:numId w:val="1"/>
        </w:numPr>
        <w:rPr>
          <w:color w:val="003865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Alkaline digestion (University of Minnesota)</w:t>
      </w:r>
    </w:p>
    <w:p w:rsidR="00C05815" w:rsidRDefault="00C05815" w:rsidP="00C05815">
      <w:pPr>
        <w:pStyle w:val="ListParagraph"/>
        <w:numPr>
          <w:ilvl w:val="1"/>
          <w:numId w:val="1"/>
        </w:numPr>
        <w:rPr>
          <w:color w:val="003865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Lined landfills</w:t>
      </w:r>
    </w:p>
    <w:p w:rsidR="00C05815" w:rsidRDefault="00C05815" w:rsidP="00C05815">
      <w:pPr>
        <w:pStyle w:val="ListParagraph"/>
        <w:numPr>
          <w:ilvl w:val="1"/>
          <w:numId w:val="1"/>
        </w:numPr>
        <w:rPr>
          <w:color w:val="003865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Incineration (if temperatures exceed 1500°F)</w:t>
      </w:r>
    </w:p>
    <w:p w:rsidR="00C05815" w:rsidRDefault="00C05815" w:rsidP="00C05815">
      <w:pPr>
        <w:pStyle w:val="ListParagraph"/>
        <w:numPr>
          <w:ilvl w:val="0"/>
          <w:numId w:val="1"/>
        </w:numPr>
        <w:rPr>
          <w:color w:val="003865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DNR has confirmed a total of 52 CWD+ wild deer since 2010, here’s where carcasses went:</w:t>
      </w:r>
    </w:p>
    <w:p w:rsidR="00C05815" w:rsidRDefault="00C05815" w:rsidP="00C05815">
      <w:pPr>
        <w:pStyle w:val="ListParagraph"/>
        <w:numPr>
          <w:ilvl w:val="1"/>
          <w:numId w:val="1"/>
        </w:numPr>
        <w:rPr>
          <w:color w:val="003865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Whole carcass to digester: 19</w:t>
      </w:r>
    </w:p>
    <w:p w:rsidR="00C05815" w:rsidRDefault="00C05815" w:rsidP="00C05815">
      <w:pPr>
        <w:pStyle w:val="ListParagraph"/>
        <w:numPr>
          <w:ilvl w:val="1"/>
          <w:numId w:val="1"/>
        </w:numPr>
        <w:rPr>
          <w:color w:val="003865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Meat to digester and butcher remains to lined landfill: 26 </w:t>
      </w:r>
    </w:p>
    <w:p w:rsidR="00C05815" w:rsidRDefault="00C05815" w:rsidP="00C05815">
      <w:pPr>
        <w:pStyle w:val="ListParagraph"/>
        <w:numPr>
          <w:ilvl w:val="2"/>
          <w:numId w:val="1"/>
        </w:numPr>
        <w:rPr>
          <w:color w:val="003865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includes 1 from metro, remainder SE MN (all hauled to Olmsted County Landfill)</w:t>
      </w:r>
    </w:p>
    <w:p w:rsidR="00C05815" w:rsidRDefault="00C05815" w:rsidP="00C05815">
      <w:pPr>
        <w:pStyle w:val="ListParagraph"/>
        <w:numPr>
          <w:ilvl w:val="1"/>
          <w:numId w:val="1"/>
        </w:numPr>
        <w:rPr>
          <w:color w:val="003865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Meat processor waste stream: 2</w:t>
      </w:r>
    </w:p>
    <w:p w:rsidR="00C05815" w:rsidRDefault="00C05815" w:rsidP="00C05815">
      <w:pPr>
        <w:pStyle w:val="ListParagraph"/>
        <w:numPr>
          <w:ilvl w:val="1"/>
          <w:numId w:val="1"/>
        </w:numPr>
        <w:rPr>
          <w:color w:val="003865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Left on the landscape and mostly scavenged, remains recovered and digested: 5</w:t>
      </w:r>
    </w:p>
    <w:p w:rsidR="00C05815" w:rsidRDefault="00C05815" w:rsidP="00C05815">
      <w:pPr>
        <w:rPr>
          <w:color w:val="003865"/>
        </w:rPr>
      </w:pPr>
    </w:p>
    <w:p w:rsidR="00C05815" w:rsidRDefault="00C05815" w:rsidP="00C05815">
      <w:pPr>
        <w:rPr>
          <w:color w:val="003865"/>
        </w:rPr>
      </w:pPr>
    </w:p>
    <w:p w:rsidR="00C05815" w:rsidRDefault="00C05815" w:rsidP="00C05815">
      <w:pPr>
        <w:pStyle w:val="ListParagraph"/>
        <w:numPr>
          <w:ilvl w:val="0"/>
          <w:numId w:val="2"/>
        </w:numPr>
        <w:rPr>
          <w:color w:val="003865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Hunters are only required by DNR rules to do 3 things:</w:t>
      </w:r>
    </w:p>
    <w:p w:rsidR="00C05815" w:rsidRDefault="00C05815" w:rsidP="00C05815">
      <w:pPr>
        <w:pStyle w:val="ListParagraph"/>
        <w:numPr>
          <w:ilvl w:val="1"/>
          <w:numId w:val="2"/>
        </w:numPr>
        <w:rPr>
          <w:color w:val="003865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Register the deer after harvesting it (via phone, on-line, or walk-in big game station)</w:t>
      </w:r>
    </w:p>
    <w:p w:rsidR="00C05815" w:rsidRDefault="00C05815" w:rsidP="00C05815">
      <w:pPr>
        <w:pStyle w:val="ListParagraph"/>
        <w:numPr>
          <w:ilvl w:val="1"/>
          <w:numId w:val="2"/>
        </w:numPr>
        <w:rPr>
          <w:color w:val="003865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Comply with mandatory CWD testing, either via self-service sampling station (available for archery and muzzleloader season) or in person at sampling stations (firearm season)</w:t>
      </w:r>
    </w:p>
    <w:p w:rsidR="00C05815" w:rsidRDefault="00C05815" w:rsidP="00C05815">
      <w:pPr>
        <w:pStyle w:val="ListParagraph"/>
        <w:numPr>
          <w:ilvl w:val="0"/>
          <w:numId w:val="2"/>
        </w:numPr>
        <w:rPr>
          <w:color w:val="003865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Approved methods for disposal of CWD-positive deer:</w:t>
      </w:r>
    </w:p>
    <w:p w:rsidR="00C05815" w:rsidRDefault="00C05815" w:rsidP="00C05815">
      <w:pPr>
        <w:pStyle w:val="ListParagraph"/>
        <w:numPr>
          <w:ilvl w:val="1"/>
          <w:numId w:val="2"/>
        </w:numPr>
        <w:rPr>
          <w:color w:val="003865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Alkaline digestion (University of Minnesota)</w:t>
      </w:r>
    </w:p>
    <w:p w:rsidR="00C05815" w:rsidRDefault="00C05815" w:rsidP="00C05815">
      <w:pPr>
        <w:pStyle w:val="ListParagraph"/>
        <w:numPr>
          <w:ilvl w:val="1"/>
          <w:numId w:val="2"/>
        </w:numPr>
        <w:rPr>
          <w:color w:val="003865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Lined landfills</w:t>
      </w:r>
    </w:p>
    <w:p w:rsidR="00C05815" w:rsidRDefault="00C05815" w:rsidP="00C05815">
      <w:pPr>
        <w:pStyle w:val="ListParagraph"/>
        <w:numPr>
          <w:ilvl w:val="1"/>
          <w:numId w:val="2"/>
        </w:numPr>
        <w:rPr>
          <w:color w:val="003865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Incineration (if temperatures exceed 1500°F)</w:t>
      </w:r>
    </w:p>
    <w:p w:rsidR="00C05815" w:rsidRDefault="00C05815" w:rsidP="00C05815">
      <w:pPr>
        <w:pStyle w:val="ListParagraph"/>
        <w:numPr>
          <w:ilvl w:val="0"/>
          <w:numId w:val="2"/>
        </w:numPr>
        <w:rPr>
          <w:color w:val="003865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DNR has confirmed a total of 52 CWD+ wild deer since 2010, here’s where carcasses went:</w:t>
      </w:r>
    </w:p>
    <w:p w:rsidR="00C05815" w:rsidRDefault="00C05815" w:rsidP="00C05815">
      <w:pPr>
        <w:pStyle w:val="ListParagraph"/>
        <w:numPr>
          <w:ilvl w:val="1"/>
          <w:numId w:val="2"/>
        </w:numPr>
        <w:rPr>
          <w:color w:val="003865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Whole carcass to digester: 19</w:t>
      </w:r>
    </w:p>
    <w:p w:rsidR="00C05815" w:rsidRDefault="00C05815" w:rsidP="00C05815">
      <w:pPr>
        <w:pStyle w:val="ListParagraph"/>
        <w:numPr>
          <w:ilvl w:val="1"/>
          <w:numId w:val="2"/>
        </w:numPr>
        <w:rPr>
          <w:color w:val="003865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Meat to digester and butcher remains to lined landfill: 26 </w:t>
      </w:r>
    </w:p>
    <w:p w:rsidR="00C05815" w:rsidRDefault="00C05815" w:rsidP="00C05815">
      <w:pPr>
        <w:pStyle w:val="ListParagraph"/>
        <w:numPr>
          <w:ilvl w:val="2"/>
          <w:numId w:val="2"/>
        </w:numPr>
        <w:rPr>
          <w:color w:val="003865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includes 1 from metro, remainder SE MN (all hauled to Olmsted County Landfill)</w:t>
      </w:r>
    </w:p>
    <w:p w:rsidR="00C05815" w:rsidRDefault="00C05815" w:rsidP="00C05815">
      <w:pPr>
        <w:pStyle w:val="ListParagraph"/>
        <w:numPr>
          <w:ilvl w:val="1"/>
          <w:numId w:val="2"/>
        </w:numPr>
        <w:rPr>
          <w:color w:val="003865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Meat processor waste stream: 2</w:t>
      </w:r>
    </w:p>
    <w:p w:rsidR="00C05815" w:rsidRDefault="00C05815" w:rsidP="00C05815">
      <w:pPr>
        <w:pStyle w:val="ListParagraph"/>
        <w:numPr>
          <w:ilvl w:val="1"/>
          <w:numId w:val="2"/>
        </w:numPr>
        <w:rPr>
          <w:color w:val="003865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Left on the landscape and mostly scavenged, remains recovered and digested: 5</w:t>
      </w:r>
    </w:p>
    <w:p w:rsidR="00C05815" w:rsidRDefault="00C05815" w:rsidP="00C05815">
      <w:pPr>
        <w:rPr>
          <w:color w:val="003865"/>
          <w:sz w:val="28"/>
          <w:szCs w:val="28"/>
        </w:rPr>
      </w:pPr>
    </w:p>
    <w:p w:rsidR="00D431EE" w:rsidRDefault="00D431EE"/>
    <w:sectPr w:rsidR="00D4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3323D"/>
    <w:multiLevelType w:val="hybridMultilevel"/>
    <w:tmpl w:val="FD46FC7E"/>
    <w:lvl w:ilvl="0" w:tplc="33500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BEE6532">
      <w:start w:val="6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2A88B9E">
      <w:start w:val="64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A10B5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D2CA9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E3AB0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0E208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E8CA1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B1475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57A17A17"/>
    <w:multiLevelType w:val="hybridMultilevel"/>
    <w:tmpl w:val="3A181514"/>
    <w:lvl w:ilvl="0" w:tplc="FB4C3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AA07B0A">
      <w:start w:val="6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DEEE050">
      <w:start w:val="64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D9A189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1D46C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0CC89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C42A6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42A11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C5AF84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15"/>
    <w:rsid w:val="00C05815"/>
    <w:rsid w:val="00D4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808F4"/>
  <w15:chartTrackingRefBased/>
  <w15:docId w15:val="{FF785591-B6EB-44B0-9861-C4ECADC2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81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815"/>
    <w:pPr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Ringhofer, Heidi (MPCA)</dc:creator>
  <cp:keywords/>
  <dc:description/>
  <cp:lastModifiedBy>Ringhofer, Heidi (MPCA)</cp:lastModifiedBy>
  <cp:revision>1</cp:revision>
  <dcterms:created xsi:type="dcterms:W3CDTF">2020-03-13T13:18:00Z</dcterms:created>
  <dcterms:modified xsi:type="dcterms:W3CDTF">2020-03-13T13:19:00Z</dcterms:modified>
</cp:coreProperties>
</file>